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EZBakery Employee Handbook</w:t>
      </w:r>
    </w:p>
    <w:p>
      <w:r>
        <w:pict>
          <v:rect style="width:0;height:1.5pt" o:hralign="center" o:hrstd="t" o:hr="t"/>
        </w:pict>
      </w:r>
    </w:p>
    <w:bookmarkStart w:id="20" w:name="welcome-introduction"/>
    <w:p>
      <w:pPr>
        <w:pStyle w:val="Heading2"/>
      </w:pPr>
      <w:r>
        <w:t xml:space="preserve">Welcome &amp; Introduction</w:t>
      </w:r>
    </w:p>
    <w:p>
      <w:pPr>
        <w:pStyle w:val="FirstParagraph"/>
      </w:pPr>
      <w:r>
        <w:t xml:space="preserve">Welcome to EZBakery! Our mission is to create high-quality, homemade baked goods while maintaining food safety and excellent customer service.</w:t>
      </w:r>
    </w:p>
    <w:bookmarkEnd w:id="20"/>
    <w:bookmarkStart w:id="21" w:name="roles-responsibilities"/>
    <w:p>
      <w:pPr>
        <w:pStyle w:val="Heading2"/>
      </w:pPr>
      <w:r>
        <w:t xml:space="preserve">Roles &amp; Responsibilities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Baker:</w:t>
      </w:r>
      <w:r>
        <w:t xml:space="preserve"> </w:t>
      </w:r>
      <w:r>
        <w:t xml:space="preserve">Prepare and bake all products, maintain kitchen cleanliness, track batches.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Packager:</w:t>
      </w:r>
      <w:r>
        <w:t xml:space="preserve"> </w:t>
      </w:r>
      <w:r>
        <w:t xml:space="preserve">Package baked goods correctly, label jars and boxes, ensure product safety.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Delivery/Admin:</w:t>
      </w:r>
      <w:r>
        <w:t xml:space="preserve"> </w:t>
      </w:r>
      <w:r>
        <w:t xml:space="preserve">Manage orders, collect cash, track deliveries, maintain logs.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All Employees:</w:t>
      </w:r>
      <w:r>
        <w:t xml:space="preserve"> </w:t>
      </w:r>
      <w:r>
        <w:t xml:space="preserve">Follow hygiene, food safety, and operational protocols.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Cross-Training Requirement:</w:t>
      </w:r>
      <w:r>
        <w:t xml:space="preserve"> </w:t>
      </w:r>
      <w:r>
        <w:t xml:space="preserve">All roles are required to cross-train in different areas to ensure operational flexibility and coverage during absences or high-demand periods.</w:t>
      </w:r>
    </w:p>
    <w:bookmarkEnd w:id="21"/>
    <w:bookmarkStart w:id="22" w:name="policies-procedures"/>
    <w:p>
      <w:pPr>
        <w:pStyle w:val="Heading2"/>
      </w:pPr>
      <w:r>
        <w:t xml:space="preserve">Policies &amp; Procedures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Food Safety &amp; Hygiene:</w:t>
      </w:r>
      <w:r>
        <w:t xml:space="preserve"> </w:t>
      </w:r>
      <w:r>
        <w:t xml:space="preserve">Wash hands frequently, wear gloves/hairnets, sanitize surfaces.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Labeling &amp; Jar Returns:</w:t>
      </w:r>
      <w:r>
        <w:t xml:space="preserve"> </w:t>
      </w:r>
      <w:r>
        <w:t xml:space="preserve">Ensure all labels comply; follow jar return program protocols.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Delivery &amp; Cash Handling:</w:t>
      </w:r>
      <w:r>
        <w:t xml:space="preserve"> </w:t>
      </w:r>
      <w:r>
        <w:t xml:space="preserve">Track orders, handle cash safely, follow delivery procedures.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Recordkeeping:</w:t>
      </w:r>
      <w:r>
        <w:t xml:space="preserve"> </w:t>
      </w:r>
      <w:r>
        <w:t xml:space="preserve">Maintain accurate logs (sales, inventory, jar returns).</w:t>
      </w:r>
    </w:p>
    <w:bookmarkEnd w:id="22"/>
    <w:bookmarkStart w:id="23" w:name="compliance-certification"/>
    <w:p>
      <w:pPr>
        <w:pStyle w:val="Heading2"/>
      </w:pPr>
      <w:r>
        <w:t xml:space="preserve">Compliance &amp; Certification</w:t>
      </w:r>
    </w:p>
    <w:p>
      <w:pPr>
        <w:pStyle w:val="Compact"/>
        <w:numPr>
          <w:ilvl w:val="0"/>
          <w:numId w:val="1003"/>
        </w:numPr>
      </w:pPr>
      <w:r>
        <w:t xml:space="preserve">Food Handler Card required for anyone working in the kitchen.</w:t>
      </w:r>
    </w:p>
    <w:p>
      <w:pPr>
        <w:pStyle w:val="Compact"/>
        <w:numPr>
          <w:ilvl w:val="0"/>
          <w:numId w:val="1003"/>
        </w:numPr>
      </w:pPr>
      <w:r>
        <w:t xml:space="preserve">ADHS registration required if preparing or packaging food.</w:t>
      </w:r>
    </w:p>
    <w:bookmarkEnd w:id="23"/>
    <w:bookmarkStart w:id="24" w:name="attendance-scheduling"/>
    <w:p>
      <w:pPr>
        <w:pStyle w:val="Heading2"/>
      </w:pPr>
      <w:r>
        <w:t xml:space="preserve">Attendance &amp; Scheduling</w:t>
      </w:r>
    </w:p>
    <w:p>
      <w:pPr>
        <w:pStyle w:val="Compact"/>
        <w:numPr>
          <w:ilvl w:val="0"/>
          <w:numId w:val="1004"/>
        </w:numPr>
      </w:pPr>
      <w:r>
        <w:t xml:space="preserve">Be punctual, adhere to schedule, notify supervisor if unavailable.</w:t>
      </w:r>
    </w:p>
    <w:p>
      <w:pPr>
        <w:pStyle w:val="Compact"/>
        <w:numPr>
          <w:ilvl w:val="0"/>
          <w:numId w:val="1004"/>
        </w:numPr>
      </w:pPr>
      <w:r>
        <w:t xml:space="preserve">Breaks as per schedule.</w:t>
      </w:r>
    </w:p>
    <w:bookmarkEnd w:id="24"/>
    <w:bookmarkStart w:id="25" w:name="compensation-benefits"/>
    <w:p>
      <w:pPr>
        <w:pStyle w:val="Heading2"/>
      </w:pPr>
      <w:r>
        <w:t xml:space="preserve">Compensation &amp; Benefits</w:t>
      </w:r>
    </w:p>
    <w:p>
      <w:pPr>
        <w:pStyle w:val="Compact"/>
        <w:numPr>
          <w:ilvl w:val="0"/>
          <w:numId w:val="1005"/>
        </w:numPr>
      </w:pPr>
      <w:r>
        <w:t xml:space="preserve">Pay structure detailed in employment agreement.</w:t>
      </w:r>
    </w:p>
    <w:p>
      <w:pPr>
        <w:pStyle w:val="Compact"/>
        <w:numPr>
          <w:ilvl w:val="0"/>
          <w:numId w:val="1005"/>
        </w:numPr>
      </w:pPr>
      <w:r>
        <w:t xml:space="preserve">Discounts or perks may be offered at management discretion.</w:t>
      </w:r>
    </w:p>
    <w:bookmarkEnd w:id="25"/>
    <w:bookmarkStart w:id="26" w:name="behavior-conduct"/>
    <w:p>
      <w:pPr>
        <w:pStyle w:val="Heading2"/>
      </w:pPr>
      <w:r>
        <w:t xml:space="preserve">Behavior &amp; Conduct</w:t>
      </w:r>
    </w:p>
    <w:p>
      <w:pPr>
        <w:pStyle w:val="Compact"/>
        <w:numPr>
          <w:ilvl w:val="0"/>
          <w:numId w:val="1006"/>
        </w:numPr>
      </w:pPr>
      <w:r>
        <w:t xml:space="preserve">Maintain professionalism and positive customer interaction.</w:t>
      </w:r>
    </w:p>
    <w:p>
      <w:pPr>
        <w:pStyle w:val="Compact"/>
        <w:numPr>
          <w:ilvl w:val="0"/>
          <w:numId w:val="1006"/>
        </w:numPr>
      </w:pPr>
      <w:r>
        <w:t xml:space="preserve">Respect confidentiality of recipes and customer information.</w:t>
      </w:r>
    </w:p>
    <w:bookmarkEnd w:id="26"/>
    <w:bookmarkStart w:id="27" w:name="training-onboarding"/>
    <w:p>
      <w:pPr>
        <w:pStyle w:val="Heading2"/>
      </w:pPr>
      <w:r>
        <w:t xml:space="preserve">Training &amp; Onboarding</w:t>
      </w:r>
    </w:p>
    <w:p>
      <w:pPr>
        <w:pStyle w:val="Compact"/>
        <w:numPr>
          <w:ilvl w:val="0"/>
          <w:numId w:val="1007"/>
        </w:numPr>
      </w:pPr>
      <w:r>
        <w:t xml:space="preserve">Complete training on kitchen procedures, logs, jar returns, and delivery operations.</w:t>
      </w:r>
    </w:p>
    <w:p>
      <w:pPr>
        <w:pStyle w:val="Compact"/>
        <w:numPr>
          <w:ilvl w:val="0"/>
          <w:numId w:val="1007"/>
        </w:numPr>
      </w:pPr>
      <w:r>
        <w:t xml:space="preserve">Access to all necessary forms, checklists, and manuals provided.</w:t>
      </w:r>
    </w:p>
    <w:p>
      <w:pPr>
        <w:pStyle w:val="Compact"/>
        <w:numPr>
          <w:ilvl w:val="0"/>
          <w:numId w:val="1007"/>
        </w:numPr>
      </w:pPr>
      <w:r>
        <w:t xml:space="preserve">Cross-training in multiple roles is required to ensure comprehensive understanding of operations.</w:t>
      </w:r>
    </w:p>
    <w:bookmarkEnd w:id="27"/>
    <w:bookmarkStart w:id="28" w:name="acknowledgment"/>
    <w:p>
      <w:pPr>
        <w:pStyle w:val="Heading2"/>
      </w:pPr>
      <w:r>
        <w:t xml:space="preserve">Acknowledgment</w:t>
      </w:r>
    </w:p>
    <w:p>
      <w:pPr>
        <w:pStyle w:val="FirstParagraph"/>
      </w:pPr>
      <w:r>
        <w:t xml:space="preserve">I have read and understand the EZBakery Employee Handbook, and agree to follow all policies and procedures.</w:t>
      </w:r>
    </w:p>
    <w:p>
      <w:pPr>
        <w:pStyle w:val="BodyText"/>
      </w:pPr>
      <w:r>
        <w:t xml:space="preserve">Employee Name: ____________________</w:t>
      </w:r>
    </w:p>
    <w:p>
      <w:pPr>
        <w:pStyle w:val="BodyText"/>
      </w:pPr>
      <w:r>
        <w:t xml:space="preserve">Signature: ____________________ Date: __________</w:t>
      </w:r>
    </w:p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2025-09-13T01:31:19Z</dcterms:created>
  <dcterms:modified xsi:type="dcterms:W3CDTF">2025-09-13T01:31:19Z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